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7D12FC" w:rsidTr="006D791D">
        <w:trPr>
          <w:jc w:val="center"/>
        </w:trPr>
        <w:tc>
          <w:tcPr>
            <w:tcW w:w="1876" w:type="dxa"/>
          </w:tcPr>
          <w:p w:rsidR="007D12FC" w:rsidRDefault="007D12F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035050" cy="956362"/>
                  <wp:effectExtent l="19050" t="0" r="0" b="0"/>
                  <wp:docPr id="1167530148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7D12FC" w:rsidRDefault="007D12F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1167530149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7D12FC" w:rsidRDefault="007D12F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1167530150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7D12FC" w:rsidRDefault="007D12FC" w:rsidP="006D791D">
            <w:pPr>
              <w:jc w:val="center"/>
            </w:pPr>
          </w:p>
          <w:p w:rsidR="007D12FC" w:rsidRDefault="007D12F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2.7pt;height:31.3pt" o:ole="">
                  <v:imagedata r:id="rId7" o:title=""/>
                </v:shape>
                <o:OLEObject Type="Embed" ProgID="PBrush" ShapeID="_x0000_i1025" DrawAspect="Content" ObjectID="_1814704419" r:id="rId8"/>
              </w:object>
            </w:r>
          </w:p>
        </w:tc>
        <w:tc>
          <w:tcPr>
            <w:tcW w:w="1626" w:type="dxa"/>
          </w:tcPr>
          <w:p w:rsidR="007D12FC" w:rsidRDefault="007D12FC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26" type="#_x0000_t75" style="width:71.35pt;height:73.9pt" o:ole="">
                  <v:imagedata r:id="rId9" o:title=""/>
                </v:shape>
                <o:OLEObject Type="Embed" ProgID="PBrush" ShapeID="_x0000_i1026" DrawAspect="Content" ObjectID="_1814704420" r:id="rId10"/>
              </w:object>
            </w:r>
          </w:p>
        </w:tc>
      </w:tr>
    </w:tbl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361CFB">
        <w:rPr>
          <w:rFonts w:ascii="Cambria" w:hAnsi="Cambria"/>
          <w:b/>
          <w:sz w:val="16"/>
          <w:szCs w:val="16"/>
        </w:rPr>
        <w:t>LEARNATHON 4.0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 xml:space="preserve">Unlocking the future: Learn, Build, Innovate 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>Learn to Hack - Hack to Learn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>Artificial Intelligence &amp; Machine Learning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>(23</w:t>
      </w:r>
      <w:r w:rsidRPr="00361CFB">
        <w:rPr>
          <w:rFonts w:ascii="Cambria" w:hAnsi="Cambria"/>
          <w:sz w:val="16"/>
          <w:szCs w:val="16"/>
          <w:vertAlign w:val="superscript"/>
        </w:rPr>
        <w:t>rd</w:t>
      </w:r>
      <w:r w:rsidRPr="00361CFB">
        <w:rPr>
          <w:rFonts w:ascii="Cambria" w:hAnsi="Cambria"/>
          <w:sz w:val="16"/>
          <w:szCs w:val="16"/>
        </w:rPr>
        <w:t xml:space="preserve"> July-26</w:t>
      </w:r>
      <w:r w:rsidRPr="00361CFB">
        <w:rPr>
          <w:rFonts w:ascii="Cambria" w:hAnsi="Cambria"/>
          <w:sz w:val="16"/>
          <w:szCs w:val="16"/>
          <w:vertAlign w:val="superscript"/>
        </w:rPr>
        <w:t>th</w:t>
      </w:r>
      <w:r w:rsidRPr="00361CFB">
        <w:rPr>
          <w:rFonts w:ascii="Cambria" w:hAnsi="Cambria"/>
          <w:sz w:val="16"/>
          <w:szCs w:val="16"/>
        </w:rPr>
        <w:t xml:space="preserve"> July 2025)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 xml:space="preserve">Organized by 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>GIET University, Gunupur-765022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 xml:space="preserve">In association with 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sz w:val="16"/>
          <w:szCs w:val="16"/>
        </w:rPr>
      </w:pPr>
      <w:r w:rsidRPr="00361CFB">
        <w:rPr>
          <w:rFonts w:ascii="Cambria" w:hAnsi="Cambria"/>
          <w:sz w:val="16"/>
          <w:szCs w:val="16"/>
        </w:rPr>
        <w:t>COIGNITE EDUTECH SERVICES PVT LTD</w:t>
      </w:r>
    </w:p>
    <w:p w:rsidR="007D12FC" w:rsidRPr="00361CFB" w:rsidRDefault="007D12FC" w:rsidP="007D12FC">
      <w:pPr>
        <w:spacing w:after="0" w:line="240" w:lineRule="auto"/>
        <w:jc w:val="center"/>
        <w:rPr>
          <w:rFonts w:ascii="Cambria" w:hAnsi="Cambria"/>
          <w:b/>
          <w:sz w:val="16"/>
          <w:szCs w:val="16"/>
        </w:rPr>
      </w:pPr>
      <w:r w:rsidRPr="00361CFB">
        <w:rPr>
          <w:rFonts w:ascii="Cambria" w:hAnsi="Cambria"/>
          <w:b/>
          <w:sz w:val="16"/>
          <w:szCs w:val="16"/>
        </w:rPr>
        <w:t xml:space="preserve">Student Organizing Team Members </w:t>
      </w:r>
    </w:p>
    <w:tbl>
      <w:tblPr>
        <w:tblW w:w="10548" w:type="dxa"/>
        <w:jc w:val="center"/>
        <w:tblLook w:val="04A0"/>
      </w:tblPr>
      <w:tblGrid>
        <w:gridCol w:w="842"/>
        <w:gridCol w:w="2900"/>
        <w:gridCol w:w="1024"/>
        <w:gridCol w:w="2001"/>
        <w:gridCol w:w="2086"/>
        <w:gridCol w:w="1695"/>
      </w:tblGrid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  <w:t>S. No.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  <w:t>Section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  <w:t xml:space="preserve">Roll Number 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  <w:t xml:space="preserve">Phone Number 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Times New Roman"/>
                <w:b/>
                <w:color w:val="000000"/>
                <w:sz w:val="16"/>
                <w:szCs w:val="16"/>
              </w:rPr>
              <w:t xml:space="preserve">Role and Venue 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Parshuram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sahu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D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23CSE113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7750907438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Smart Class Room 1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Anshuman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Das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D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23CSE221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9777522817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Smart Class Room 1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Ananya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Satapathy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F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23CSE480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8327773926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Smart Class Room 2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Jaya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Prakash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Narayan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Mishra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H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23CSE307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7847889280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Smart Class Room 2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Subhransu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Sekhar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Padhan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H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23CSE439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6371106367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Central Library 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Ayushman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Tripathy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F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23CSE417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7008448477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Central Library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Pratik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Tripathy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23CSE209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9078369725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Central Library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KORADA SATYA SAI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D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23CSE033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9437874998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Central Library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CHERUKURI TEJASWARI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23CSE037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8328938358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4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TRUPTI MAHANTA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J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23CSE680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6372728495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4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Sujay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Santanu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Mohanty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23CSEAIML100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8984095204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Anchor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SRIYA PANIGRAHI 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C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23CSEAIML176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8249594589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5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Ipsita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Pradhan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23CSE031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7978018729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5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Subham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Jyotika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Routray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F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23CSE354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7853953399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6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HITESH KUMAR ROUT 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DS 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23CSEDS011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 8117058468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6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PRATYUSH NANDA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23CSE183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8144204084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7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SHMRUTI PADHEE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D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23CSE061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9937694785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MB 7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PRINCE SANDEEP KHOSALA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23CSEAIML071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9692259656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Overall Monitoring 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Archita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Malik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D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23CSE226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7609907030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Baikunthanath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sahoo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23CSE267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7848800783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Snehalata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pattnaik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C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23CSE103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7008183704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Anchor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Ayushman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pati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A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23CSEAIML049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6370372566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Anchor 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Nigam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ashish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Das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23CSE200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7384597994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Kalyan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kumar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Das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G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23CSE363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8260569773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Subrat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kumar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Majhi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J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23CSE593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9777688289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BAISHALI DAS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C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23CSEAIML185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9348199972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Vishal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kumar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C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23CSEAIML172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8789849217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6D791D">
        <w:trPr>
          <w:trHeight w:val="30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Bibhukalyan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Nayak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23CSEAIML047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7815029383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Overall Monitoring</w:t>
            </w:r>
          </w:p>
        </w:tc>
      </w:tr>
      <w:tr w:rsidR="007D12FC" w:rsidRPr="00361CFB" w:rsidTr="007D12FC">
        <w:trPr>
          <w:trHeight w:val="70"/>
          <w:jc w:val="center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Subudhi</w:t>
            </w:r>
            <w:proofErr w:type="spellEnd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Naveesha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AIML B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7205561299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2FC" w:rsidRPr="00361CFB" w:rsidRDefault="007D12FC" w:rsidP="006D791D">
            <w:pPr>
              <w:spacing w:after="0" w:line="240" w:lineRule="auto"/>
              <w:jc w:val="right"/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</w:pPr>
            <w:r w:rsidRPr="00361CFB">
              <w:rPr>
                <w:rFonts w:ascii="Cambria" w:eastAsia="Times New Roman" w:hAnsi="Cambria" w:cs="Calibri"/>
                <w:color w:val="000000"/>
                <w:sz w:val="16"/>
                <w:szCs w:val="16"/>
              </w:rPr>
              <w:t>Anchor</w:t>
            </w:r>
          </w:p>
        </w:tc>
      </w:tr>
    </w:tbl>
    <w:p w:rsidR="00482F97" w:rsidRDefault="007D12FC" w:rsidP="007D12FC"/>
    <w:sectPr w:rsidR="00482F97" w:rsidSect="00CC3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D12FC"/>
    <w:rsid w:val="001631C8"/>
    <w:rsid w:val="004A3C27"/>
    <w:rsid w:val="007D12FC"/>
    <w:rsid w:val="00CC3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2F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12F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1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2F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oleObject" Target="embeddings/oleObject2.bin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dcterms:created xsi:type="dcterms:W3CDTF">2025-07-22T10:15:00Z</dcterms:created>
  <dcterms:modified xsi:type="dcterms:W3CDTF">2025-07-22T10:15:00Z</dcterms:modified>
</cp:coreProperties>
</file>